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C1C8" w14:textId="131D9211" w:rsidR="00481577" w:rsidRDefault="00F51DB7" w:rsidP="00481577">
      <w:pPr>
        <w:pStyle w:val="TitleSectionTitle"/>
      </w:pPr>
      <w:r>
        <w:t>AHF National Culinary Competition</w:t>
      </w:r>
    </w:p>
    <w:p w14:paraId="5C96AC04" w14:textId="4F444D9F" w:rsidR="00F51DB7" w:rsidRDefault="00F776C8" w:rsidP="00F51DB7">
      <w:pPr>
        <w:pStyle w:val="SubSectionTitle"/>
      </w:pPr>
      <w:r>
        <w:t>Approved Recipe Format</w:t>
      </w:r>
    </w:p>
    <w:p w14:paraId="21AD234B" w14:textId="69F94027" w:rsidR="00F776C8" w:rsidRDefault="00F776C8" w:rsidP="00F51DB7">
      <w:pPr>
        <w:pStyle w:val="SubSectionTitle"/>
      </w:pPr>
      <w:r w:rsidRPr="00F776C8">
        <w:rPr>
          <w:rFonts w:ascii="Proxima Nova Rg" w:hAnsi="Proxima Nova Rg"/>
          <w:i/>
          <w:iCs/>
          <w:color w:val="58595B"/>
          <w:sz w:val="22"/>
        </w:rPr>
        <w:t xml:space="preserve">Final recipes should be proofed and formatted before submitting to AHF.  Each recipe should be submitted using the </w:t>
      </w:r>
      <w:r w:rsidR="009078A0" w:rsidRPr="00F776C8">
        <w:rPr>
          <w:rFonts w:ascii="Proxima Nova Rg" w:hAnsi="Proxima Nova Rg"/>
          <w:i/>
          <w:iCs/>
          <w:color w:val="58595B"/>
          <w:sz w:val="22"/>
        </w:rPr>
        <w:t>format below</w:t>
      </w:r>
      <w:r w:rsidRPr="00F776C8">
        <w:rPr>
          <w:rFonts w:ascii="Proxima Nova Rg" w:hAnsi="Proxima Nova Rg"/>
          <w:i/>
          <w:iCs/>
          <w:color w:val="58595B"/>
          <w:sz w:val="22"/>
        </w:rPr>
        <w:t xml:space="preserve">.  Recipe submissions should be written based on </w:t>
      </w:r>
      <w:r w:rsidRPr="00F776C8">
        <w:rPr>
          <w:rFonts w:ascii="Proxima Nova Rg" w:hAnsi="Proxima Nova Rg"/>
          <w:b/>
          <w:bCs/>
          <w:i/>
          <w:iCs/>
          <w:color w:val="58595B"/>
          <w:sz w:val="22"/>
        </w:rPr>
        <w:t>6 portions.</w:t>
      </w:r>
    </w:p>
    <w:p w14:paraId="02143735" w14:textId="77777777" w:rsidR="00F51DB7" w:rsidRDefault="00F51DB7" w:rsidP="001365BA">
      <w:pPr>
        <w:pStyle w:val="BodyCopy"/>
      </w:pPr>
    </w:p>
    <w:p w14:paraId="642A494B" w14:textId="6ADCC037" w:rsidR="00F51DB7" w:rsidRDefault="00F51DB7" w:rsidP="00F51DB7">
      <w:pPr>
        <w:pStyle w:val="SubSectionCategory"/>
      </w:pPr>
      <w:r>
        <w:t xml:space="preserve">Recipe </w:t>
      </w:r>
      <w:r w:rsidR="00F776C8">
        <w:t xml:space="preserve">Name: </w:t>
      </w:r>
    </w:p>
    <w:p w14:paraId="4F37A1F3" w14:textId="397F8958" w:rsidR="00F51DB7" w:rsidRPr="00F51DB7" w:rsidRDefault="00F51DB7" w:rsidP="00F51DB7">
      <w:pPr>
        <w:pStyle w:val="BodyCopy"/>
        <w:rPr>
          <w:i/>
          <w:iCs/>
        </w:rPr>
      </w:pPr>
      <w:r>
        <w:rPr>
          <w:i/>
          <w:iCs/>
        </w:rPr>
        <w:t>Recipe Description</w:t>
      </w:r>
      <w:r w:rsidR="00F776C8">
        <w:rPr>
          <w:i/>
          <w:iCs/>
        </w:rPr>
        <w:t xml:space="preserve">: </w:t>
      </w:r>
    </w:p>
    <w:p w14:paraId="4DBD9E19" w14:textId="77777777" w:rsidR="00F51DB7" w:rsidRDefault="00F51DB7" w:rsidP="00F51DB7">
      <w:pPr>
        <w:pStyle w:val="SubSectionCategory"/>
      </w:pPr>
    </w:p>
    <w:p w14:paraId="7AB32A0D" w14:textId="4DCBD2D6" w:rsidR="00F51DB7" w:rsidRDefault="00F51DB7" w:rsidP="00F51DB7">
      <w:pPr>
        <w:pStyle w:val="SubSectionCategory"/>
        <w:rPr>
          <w:color w:val="93458C"/>
        </w:rPr>
      </w:pPr>
      <w:r>
        <w:rPr>
          <w:color w:val="93458C"/>
        </w:rPr>
        <w:t>Organization Name</w:t>
      </w:r>
    </w:p>
    <w:p w14:paraId="09960160" w14:textId="01866DAF" w:rsidR="00F51DB7" w:rsidRDefault="00F51DB7" w:rsidP="00F51DB7">
      <w:pPr>
        <w:pStyle w:val="BodyCopy"/>
        <w:rPr>
          <w:b/>
          <w:bCs/>
        </w:rPr>
      </w:pPr>
      <w:r>
        <w:rPr>
          <w:b/>
          <w:bCs/>
        </w:rPr>
        <w:t>Team Lead Name</w:t>
      </w:r>
    </w:p>
    <w:p w14:paraId="4EB2697F" w14:textId="12D2BFC0" w:rsidR="00F51DB7" w:rsidRDefault="00F51DB7" w:rsidP="00F51DB7">
      <w:pPr>
        <w:pStyle w:val="BodyCopy"/>
      </w:pPr>
      <w:r>
        <w:t>Team Lead Professional Title</w:t>
      </w:r>
    </w:p>
    <w:p w14:paraId="6C25AC80" w14:textId="5276180F" w:rsidR="00F51DB7" w:rsidRDefault="00F51DB7" w:rsidP="00F51DB7">
      <w:pPr>
        <w:pStyle w:val="BodyCopy"/>
        <w:rPr>
          <w:b/>
          <w:bCs/>
        </w:rPr>
      </w:pPr>
      <w:r>
        <w:rPr>
          <w:b/>
          <w:bCs/>
        </w:rPr>
        <w:t>2</w:t>
      </w:r>
      <w:r w:rsidRPr="00F51DB7">
        <w:rPr>
          <w:b/>
          <w:bCs/>
          <w:vertAlign w:val="superscript"/>
        </w:rPr>
        <w:t>nd</w:t>
      </w:r>
      <w:r>
        <w:rPr>
          <w:b/>
          <w:bCs/>
        </w:rPr>
        <w:t xml:space="preserve"> Team Member Name</w:t>
      </w:r>
    </w:p>
    <w:p w14:paraId="7C57A9CD" w14:textId="6116A904" w:rsidR="00F51DB7" w:rsidRDefault="00F51DB7" w:rsidP="00F51DB7">
      <w:pPr>
        <w:pStyle w:val="BodyCopy"/>
      </w:pPr>
      <w:r>
        <w:t>Team Member Name</w:t>
      </w:r>
    </w:p>
    <w:p w14:paraId="00BC310D" w14:textId="77777777" w:rsidR="00F51DB7" w:rsidRPr="00F51DB7" w:rsidRDefault="00F51DB7" w:rsidP="00F51DB7">
      <w:pPr>
        <w:pStyle w:val="BodyCopy"/>
        <w:rPr>
          <w:b/>
          <w:bCs/>
        </w:rPr>
      </w:pPr>
    </w:p>
    <w:p w14:paraId="7C2C14F0" w14:textId="6A3A05DE" w:rsidR="00F51DB7" w:rsidRDefault="00F51DB7" w:rsidP="00F51DB7">
      <w:pPr>
        <w:pStyle w:val="BodyCopy"/>
        <w:rPr>
          <w:b/>
          <w:bCs/>
        </w:rPr>
      </w:pPr>
      <w:r w:rsidRPr="00F51DB7">
        <w:rPr>
          <w:b/>
          <w:bCs/>
        </w:rPr>
        <w:t>Full Recipe</w:t>
      </w:r>
      <w:r>
        <w:rPr>
          <w:b/>
          <w:bCs/>
        </w:rPr>
        <w:t>:</w:t>
      </w:r>
    </w:p>
    <w:p w14:paraId="510E20F8" w14:textId="34535177" w:rsidR="00F51DB7" w:rsidRPr="00F51DB7" w:rsidRDefault="00F51DB7" w:rsidP="00F51DB7">
      <w:pPr>
        <w:pStyle w:val="BodyCopy"/>
        <w:numPr>
          <w:ilvl w:val="0"/>
          <w:numId w:val="1"/>
        </w:numPr>
      </w:pPr>
      <w:r w:rsidRPr="00F51DB7">
        <w:t>Prep Time:</w:t>
      </w:r>
    </w:p>
    <w:p w14:paraId="0B104896" w14:textId="4C706225" w:rsidR="00F51DB7" w:rsidRPr="00F51DB7" w:rsidRDefault="00F51DB7" w:rsidP="00F51DB7">
      <w:pPr>
        <w:pStyle w:val="BodyCopy"/>
        <w:numPr>
          <w:ilvl w:val="0"/>
          <w:numId w:val="1"/>
        </w:numPr>
      </w:pPr>
      <w:r w:rsidRPr="00F51DB7">
        <w:t>Cook Time:</w:t>
      </w:r>
    </w:p>
    <w:p w14:paraId="493B1DB8" w14:textId="582D95DC" w:rsidR="00F51DB7" w:rsidRPr="00F51DB7" w:rsidRDefault="00F51DB7" w:rsidP="00F51DB7">
      <w:pPr>
        <w:pStyle w:val="BodyCopy"/>
        <w:numPr>
          <w:ilvl w:val="0"/>
          <w:numId w:val="1"/>
        </w:numPr>
      </w:pPr>
      <w:r w:rsidRPr="00F51DB7">
        <w:t>Yield:</w:t>
      </w:r>
      <w:r w:rsidR="00F776C8">
        <w:t xml:space="preserve"> 6 portions</w:t>
      </w:r>
    </w:p>
    <w:p w14:paraId="0D6F4805" w14:textId="77777777" w:rsidR="00F51DB7" w:rsidRDefault="00F51DB7" w:rsidP="00F51DB7">
      <w:pPr>
        <w:pStyle w:val="BodyCopy"/>
        <w:rPr>
          <w:b/>
          <w:bCs/>
        </w:rPr>
      </w:pPr>
    </w:p>
    <w:p w14:paraId="6BBD89D4" w14:textId="457271E1" w:rsidR="006153DB" w:rsidRPr="00466B60" w:rsidRDefault="006153DB" w:rsidP="006153DB">
      <w:pPr>
        <w:pStyle w:val="SubSectionCategory"/>
        <w:spacing w:after="0" w:line="240" w:lineRule="auto"/>
        <w:rPr>
          <w:rFonts w:ascii="Proxima Nova Rg" w:hAnsi="Proxima Nova Rg"/>
          <w:b/>
          <w:bCs/>
          <w:color w:val="58595B"/>
          <w:sz w:val="22"/>
        </w:rPr>
      </w:pPr>
      <w:r>
        <w:rPr>
          <w:rFonts w:ascii="Proxima Nova Rg" w:hAnsi="Proxima Nova Rg"/>
          <w:b/>
          <w:bCs/>
          <w:color w:val="58595B"/>
          <w:sz w:val="22"/>
        </w:rPr>
        <w:t>Component</w:t>
      </w:r>
      <w:r w:rsidR="00FC6A27">
        <w:rPr>
          <w:rFonts w:ascii="Proxima Nova Rg" w:hAnsi="Proxima Nova Rg"/>
          <w:b/>
          <w:bCs/>
          <w:color w:val="58595B"/>
          <w:sz w:val="22"/>
        </w:rPr>
        <w:t xml:space="preserve"> 1 Name</w:t>
      </w:r>
    </w:p>
    <w:p w14:paraId="46ED7F9E" w14:textId="16267F68" w:rsidR="006153DB" w:rsidRDefault="006153DB"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t>Ingredients</w:t>
      </w:r>
      <w:r w:rsidR="00FC6A27">
        <w:rPr>
          <w:rFonts w:ascii="Proxima Nova Rg" w:hAnsi="Proxima Nova Rg"/>
          <w:color w:val="58595B"/>
          <w:sz w:val="22"/>
        </w:rPr>
        <w:t>. Included details. Spell out teaspoon, Tablespoon, etc.</w:t>
      </w:r>
    </w:p>
    <w:p w14:paraId="4749326A" w14:textId="77777777" w:rsidR="00FC6A27" w:rsidRDefault="00FC6A27" w:rsidP="006153DB">
      <w:pPr>
        <w:pStyle w:val="SubSectionCategory"/>
        <w:spacing w:after="0" w:line="240" w:lineRule="auto"/>
        <w:rPr>
          <w:rFonts w:ascii="Proxima Nova Rg" w:hAnsi="Proxima Nova Rg"/>
          <w:color w:val="58595B"/>
          <w:sz w:val="22"/>
        </w:rPr>
      </w:pPr>
    </w:p>
    <w:p w14:paraId="1BA03D29" w14:textId="557A1374" w:rsidR="00FC6A27" w:rsidRDefault="00FC6A27"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t>1 teaspoon salt</w:t>
      </w:r>
    </w:p>
    <w:p w14:paraId="3D331452" w14:textId="670C8E12" w:rsidR="00FC6A27" w:rsidRDefault="00FC6A27"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t xml:space="preserve">1 Tablespoon </w:t>
      </w:r>
      <w:r w:rsidR="00996574">
        <w:rPr>
          <w:rFonts w:ascii="Proxima Nova Rg" w:hAnsi="Proxima Nova Rg"/>
          <w:color w:val="58595B"/>
          <w:sz w:val="22"/>
        </w:rPr>
        <w:t>brown sugar</w:t>
      </w:r>
    </w:p>
    <w:p w14:paraId="0A02886E" w14:textId="7BF730B0" w:rsidR="00FC6A27" w:rsidRDefault="00996574"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t>1 cup whole fat milk</w:t>
      </w:r>
    </w:p>
    <w:p w14:paraId="66BAF2B1" w14:textId="13789EBB" w:rsidR="00996574" w:rsidRDefault="00996574"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t>1 cup diced mushrooms vs 1 cup mushrooms, diced</w:t>
      </w:r>
    </w:p>
    <w:p w14:paraId="744A2511" w14:textId="6B4B2C3C" w:rsidR="00996574" w:rsidRDefault="00996574"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t>1 Tablespoon parsley, fresh vs dried</w:t>
      </w:r>
    </w:p>
    <w:p w14:paraId="66E45661" w14:textId="5F83561D" w:rsidR="00FC6A27" w:rsidRDefault="00996574"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t>2 15 ounce cans of red beans</w:t>
      </w:r>
    </w:p>
    <w:p w14:paraId="5B4621D6" w14:textId="77777777" w:rsidR="00FC6A27" w:rsidRDefault="00FC6A27" w:rsidP="006153DB">
      <w:pPr>
        <w:pStyle w:val="SubSectionCategory"/>
        <w:spacing w:after="0" w:line="240" w:lineRule="auto"/>
        <w:rPr>
          <w:rFonts w:ascii="Proxima Nova Rg" w:hAnsi="Proxima Nova Rg"/>
          <w:color w:val="58595B"/>
          <w:sz w:val="22"/>
        </w:rPr>
      </w:pPr>
    </w:p>
    <w:p w14:paraId="2045AA17" w14:textId="77777777" w:rsidR="006153DB" w:rsidRDefault="006153DB" w:rsidP="006153DB">
      <w:pPr>
        <w:pStyle w:val="SubSectionCategory"/>
        <w:spacing w:after="0" w:line="240" w:lineRule="auto"/>
        <w:rPr>
          <w:rFonts w:ascii="Proxima Nova Rg" w:hAnsi="Proxima Nova Rg"/>
          <w:color w:val="58595B"/>
          <w:sz w:val="22"/>
        </w:rPr>
      </w:pPr>
    </w:p>
    <w:p w14:paraId="2B9AF818" w14:textId="77777777" w:rsidR="006153DB" w:rsidRDefault="006153DB" w:rsidP="006153DB">
      <w:pPr>
        <w:pStyle w:val="SubSectionCategory"/>
        <w:spacing w:after="0" w:line="240" w:lineRule="auto"/>
        <w:rPr>
          <w:rFonts w:ascii="Proxima Nova Rg" w:hAnsi="Proxima Nova Rg"/>
          <w:b/>
          <w:bCs/>
          <w:color w:val="58595B"/>
          <w:sz w:val="22"/>
        </w:rPr>
      </w:pPr>
      <w:r w:rsidRPr="007631FA">
        <w:rPr>
          <w:rFonts w:ascii="Proxima Nova Rg" w:hAnsi="Proxima Nova Rg"/>
          <w:b/>
          <w:bCs/>
          <w:color w:val="58595B"/>
          <w:sz w:val="22"/>
        </w:rPr>
        <w:t>M</w:t>
      </w:r>
      <w:r>
        <w:rPr>
          <w:rFonts w:ascii="Proxima Nova Rg" w:hAnsi="Proxima Nova Rg"/>
          <w:b/>
          <w:bCs/>
          <w:color w:val="58595B"/>
          <w:sz w:val="22"/>
        </w:rPr>
        <w:t>ethod of Preparation:</w:t>
      </w:r>
    </w:p>
    <w:p w14:paraId="29AA9953" w14:textId="31881A48" w:rsidR="006153DB" w:rsidRDefault="006153DB" w:rsidP="006153DB">
      <w:pPr>
        <w:pStyle w:val="SubSectionCategory"/>
        <w:numPr>
          <w:ilvl w:val="0"/>
          <w:numId w:val="2"/>
        </w:numPr>
        <w:spacing w:after="0" w:line="240" w:lineRule="auto"/>
        <w:rPr>
          <w:rFonts w:ascii="Proxima Nova Rg" w:hAnsi="Proxima Nova Rg"/>
          <w:color w:val="58595B"/>
          <w:sz w:val="22"/>
        </w:rPr>
      </w:pPr>
      <w:r>
        <w:rPr>
          <w:rFonts w:ascii="Proxima Nova Rg" w:hAnsi="Proxima Nova Rg"/>
          <w:color w:val="58595B"/>
          <w:sz w:val="22"/>
        </w:rPr>
        <w:t>Numbered instructions</w:t>
      </w:r>
      <w:r w:rsidR="00FC6A27">
        <w:rPr>
          <w:rFonts w:ascii="Proxima Nova Rg" w:hAnsi="Proxima Nova Rg"/>
          <w:color w:val="58595B"/>
          <w:sz w:val="22"/>
        </w:rPr>
        <w:t xml:space="preserve"> with full details. Include HACCP as appropriate.</w:t>
      </w:r>
    </w:p>
    <w:p w14:paraId="1E235060" w14:textId="6C222DE3" w:rsidR="008041F8" w:rsidRDefault="008041F8" w:rsidP="006153DB">
      <w:pPr>
        <w:pStyle w:val="SubSectionCategory"/>
        <w:numPr>
          <w:ilvl w:val="0"/>
          <w:numId w:val="2"/>
        </w:numPr>
        <w:spacing w:after="0" w:line="240" w:lineRule="auto"/>
        <w:rPr>
          <w:rFonts w:ascii="Proxima Nova Rg" w:hAnsi="Proxima Nova Rg"/>
          <w:color w:val="58595B"/>
          <w:sz w:val="22"/>
        </w:rPr>
      </w:pPr>
      <w:r>
        <w:rPr>
          <w:rFonts w:ascii="Proxima Nova Rg" w:hAnsi="Proxima Nova Rg"/>
          <w:color w:val="58595B"/>
          <w:sz w:val="22"/>
        </w:rPr>
        <w:t>Include detailed instructions such as: “</w:t>
      </w:r>
      <w:r w:rsidRPr="008041F8">
        <w:rPr>
          <w:rFonts w:ascii="Proxima Nova Rg" w:hAnsi="Proxima Nova Rg"/>
          <w:color w:val="58595B"/>
          <w:sz w:val="22"/>
        </w:rPr>
        <w:t>Heat a large skillet over medium heat and add 1 tablespoon of oil. When the oil shimmers, add the diced onions in an even layer. Sweat the onions, stirring occasionally, until they turn translucent and release their natural sugars, about 5–7 minutes. Adjust the heat as needed to prevent browning.</w:t>
      </w:r>
      <w:r>
        <w:rPr>
          <w:rFonts w:ascii="Proxima Nova Rg" w:hAnsi="Proxima Nova Rg"/>
          <w:color w:val="58595B"/>
          <w:sz w:val="22"/>
        </w:rPr>
        <w:t>”</w:t>
      </w:r>
    </w:p>
    <w:p w14:paraId="28ADD438" w14:textId="44EACBF1" w:rsidR="008041F8" w:rsidRDefault="008041F8" w:rsidP="006153DB">
      <w:pPr>
        <w:pStyle w:val="SubSectionCategory"/>
        <w:numPr>
          <w:ilvl w:val="0"/>
          <w:numId w:val="2"/>
        </w:numPr>
        <w:spacing w:after="0" w:line="240" w:lineRule="auto"/>
        <w:rPr>
          <w:rFonts w:ascii="Proxima Nova Rg" w:hAnsi="Proxima Nova Rg"/>
          <w:color w:val="58595B"/>
          <w:sz w:val="22"/>
        </w:rPr>
      </w:pPr>
      <w:r>
        <w:rPr>
          <w:rFonts w:ascii="Proxima Nova Rg" w:hAnsi="Proxima Nova Rg"/>
          <w:color w:val="58595B"/>
          <w:sz w:val="22"/>
        </w:rPr>
        <w:lastRenderedPageBreak/>
        <w:t xml:space="preserve">The goal is to paint a clear picture of your method as well as to develop a strong resource for the AHF community to be used in other operations. </w:t>
      </w:r>
    </w:p>
    <w:p w14:paraId="10C8D34E" w14:textId="77777777" w:rsidR="006153DB" w:rsidRDefault="006153DB" w:rsidP="006153DB">
      <w:pPr>
        <w:pStyle w:val="SubSectionCategory"/>
        <w:spacing w:after="0" w:line="240" w:lineRule="auto"/>
        <w:rPr>
          <w:rFonts w:ascii="Proxima Nova Rg" w:hAnsi="Proxima Nova Rg"/>
          <w:color w:val="58595B"/>
          <w:sz w:val="22"/>
        </w:rPr>
      </w:pPr>
    </w:p>
    <w:p w14:paraId="035F1C20" w14:textId="77777777" w:rsidR="006153DB" w:rsidRDefault="00000000"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pict w14:anchorId="09A5CC82">
          <v:rect id="_x0000_i1025" style="width:0;height:1.5pt" o:hralign="center" o:hrstd="t" o:hr="t" fillcolor="#a0a0a0" stroked="f"/>
        </w:pict>
      </w:r>
    </w:p>
    <w:p w14:paraId="72C6A15B" w14:textId="2F69B8C5" w:rsidR="006153DB" w:rsidRDefault="006153DB" w:rsidP="006153DB">
      <w:pPr>
        <w:pStyle w:val="SubSectionCategory"/>
        <w:spacing w:after="0" w:line="240" w:lineRule="auto"/>
        <w:rPr>
          <w:rFonts w:ascii="Proxima Nova Rg" w:hAnsi="Proxima Nova Rg"/>
          <w:b/>
          <w:bCs/>
          <w:i/>
          <w:iCs/>
          <w:color w:val="58595B"/>
          <w:sz w:val="22"/>
        </w:rPr>
      </w:pPr>
    </w:p>
    <w:p w14:paraId="492926EE" w14:textId="77777777" w:rsidR="006153DB" w:rsidRPr="00EB2C57" w:rsidRDefault="006153DB" w:rsidP="006153DB">
      <w:pPr>
        <w:pStyle w:val="SubSectionCategory"/>
        <w:spacing w:after="0" w:line="240" w:lineRule="auto"/>
        <w:rPr>
          <w:rFonts w:ascii="Proxima Nova Rg" w:hAnsi="Proxima Nova Rg"/>
          <w:b/>
          <w:bCs/>
          <w:i/>
          <w:iCs/>
          <w:color w:val="58595B"/>
          <w:sz w:val="22"/>
        </w:rPr>
      </w:pPr>
      <w:r w:rsidRPr="00EB2C57">
        <w:rPr>
          <w:rFonts w:ascii="Proxima Nova Rg" w:hAnsi="Proxima Nova Rg"/>
          <w:b/>
          <w:bCs/>
          <w:i/>
          <w:iCs/>
          <w:color w:val="58595B"/>
          <w:sz w:val="22"/>
        </w:rPr>
        <w:t>Plating:</w:t>
      </w:r>
    </w:p>
    <w:p w14:paraId="4AC75080" w14:textId="77777777" w:rsidR="006153DB" w:rsidRDefault="006153DB" w:rsidP="006153DB">
      <w:pPr>
        <w:pStyle w:val="SubSectionCategory"/>
        <w:spacing w:after="0" w:line="240" w:lineRule="auto"/>
        <w:rPr>
          <w:rFonts w:ascii="Proxima Nova Rg" w:hAnsi="Proxima Nova Rg"/>
          <w:color w:val="58595B"/>
          <w:sz w:val="22"/>
        </w:rPr>
      </w:pPr>
    </w:p>
    <w:p w14:paraId="5B6828BF" w14:textId="531F4404" w:rsidR="006153DB" w:rsidRDefault="006153DB" w:rsidP="006153DB">
      <w:pPr>
        <w:pStyle w:val="SubSectionCategory"/>
        <w:spacing w:after="0" w:line="240" w:lineRule="auto"/>
        <w:rPr>
          <w:rFonts w:ascii="Proxima Nova Rg" w:hAnsi="Proxima Nova Rg"/>
          <w:b/>
          <w:bCs/>
          <w:color w:val="58595B"/>
          <w:sz w:val="22"/>
        </w:rPr>
      </w:pPr>
      <w:r>
        <w:rPr>
          <w:rFonts w:ascii="Proxima Nova Rg" w:hAnsi="Proxima Nova Rg"/>
          <w:b/>
          <w:bCs/>
          <w:color w:val="58595B"/>
          <w:sz w:val="22"/>
        </w:rPr>
        <w:t>Components</w:t>
      </w:r>
      <w:r w:rsidRPr="00EB2C57">
        <w:rPr>
          <w:rFonts w:ascii="Proxima Nova Rg" w:hAnsi="Proxima Nova Rg"/>
          <w:b/>
          <w:bCs/>
          <w:color w:val="58595B"/>
          <w:sz w:val="22"/>
        </w:rPr>
        <w:t xml:space="preserve"> </w:t>
      </w:r>
      <w:r w:rsidR="008041F8">
        <w:rPr>
          <w:rFonts w:ascii="Proxima Nova Rg" w:hAnsi="Proxima Nova Rg"/>
          <w:b/>
          <w:bCs/>
          <w:color w:val="58595B"/>
          <w:sz w:val="22"/>
        </w:rPr>
        <w:t>Per Serving</w:t>
      </w:r>
    </w:p>
    <w:p w14:paraId="6863A3B8" w14:textId="6E94D29C" w:rsidR="001E08BD" w:rsidRPr="001E08BD" w:rsidRDefault="001E08BD" w:rsidP="006153DB">
      <w:pPr>
        <w:pStyle w:val="SubSectionCategory"/>
        <w:spacing w:after="0" w:line="240" w:lineRule="auto"/>
        <w:rPr>
          <w:rFonts w:ascii="Proxima Nova Rg" w:hAnsi="Proxima Nova Rg"/>
          <w:i/>
          <w:iCs/>
          <w:color w:val="58595B"/>
          <w:sz w:val="22"/>
        </w:rPr>
      </w:pPr>
      <w:r>
        <w:rPr>
          <w:rFonts w:ascii="Proxima Nova Rg" w:hAnsi="Proxima Nova Rg"/>
          <w:i/>
          <w:iCs/>
          <w:color w:val="58595B"/>
          <w:sz w:val="22"/>
        </w:rPr>
        <w:t>For each item, include details such as size/quantity and component name that matches the recipe.</w:t>
      </w:r>
      <w:r w:rsidR="00707C46">
        <w:rPr>
          <w:rFonts w:ascii="Proxima Nova Rg" w:hAnsi="Proxima Nova Rg"/>
          <w:i/>
          <w:iCs/>
          <w:color w:val="58595B"/>
          <w:sz w:val="22"/>
        </w:rPr>
        <w:t xml:space="preserve"> If your recipe does not include all of the items below, or more than what is listed, adjust the list as needed.</w:t>
      </w:r>
    </w:p>
    <w:p w14:paraId="45F016F4" w14:textId="602DBE17" w:rsidR="006153DB" w:rsidRPr="00EB2C57" w:rsidRDefault="001E08BD" w:rsidP="001E08BD">
      <w:pPr>
        <w:pStyle w:val="SubSectionCategory"/>
        <w:numPr>
          <w:ilvl w:val="0"/>
          <w:numId w:val="5"/>
        </w:numPr>
        <w:spacing w:after="0" w:line="240" w:lineRule="auto"/>
        <w:rPr>
          <w:rFonts w:ascii="Proxima Nova Rg" w:hAnsi="Proxima Nova Rg"/>
          <w:color w:val="58595B"/>
          <w:sz w:val="22"/>
        </w:rPr>
      </w:pPr>
      <w:r>
        <w:rPr>
          <w:rFonts w:ascii="Proxima Nova Rg" w:hAnsi="Proxima Nova Rg"/>
          <w:color w:val="58595B"/>
          <w:sz w:val="22"/>
        </w:rPr>
        <w:t>Protein Item</w:t>
      </w:r>
    </w:p>
    <w:p w14:paraId="26AD7A3D" w14:textId="37CE47F4" w:rsidR="006153DB" w:rsidRPr="00EB2C57" w:rsidRDefault="001E08BD" w:rsidP="001E08BD">
      <w:pPr>
        <w:pStyle w:val="SubSectionCategory"/>
        <w:numPr>
          <w:ilvl w:val="0"/>
          <w:numId w:val="5"/>
        </w:numPr>
        <w:spacing w:after="0" w:line="240" w:lineRule="auto"/>
        <w:rPr>
          <w:rFonts w:ascii="Proxima Nova Rg" w:hAnsi="Proxima Nova Rg"/>
          <w:color w:val="58595B"/>
          <w:sz w:val="22"/>
        </w:rPr>
      </w:pPr>
      <w:r>
        <w:rPr>
          <w:rFonts w:ascii="Proxima Nova Rg" w:hAnsi="Proxima Nova Rg"/>
          <w:color w:val="58595B"/>
          <w:sz w:val="22"/>
        </w:rPr>
        <w:t>Component 2</w:t>
      </w:r>
    </w:p>
    <w:p w14:paraId="1766DA62" w14:textId="347146A9" w:rsidR="001E08BD" w:rsidRDefault="001E08BD" w:rsidP="001E08BD">
      <w:pPr>
        <w:pStyle w:val="SubSectionCategory"/>
        <w:numPr>
          <w:ilvl w:val="0"/>
          <w:numId w:val="5"/>
        </w:numPr>
        <w:spacing w:after="0" w:line="240" w:lineRule="auto"/>
        <w:rPr>
          <w:rFonts w:ascii="Proxima Nova Rg" w:hAnsi="Proxima Nova Rg"/>
          <w:color w:val="58595B"/>
          <w:sz w:val="22"/>
        </w:rPr>
      </w:pPr>
      <w:r>
        <w:rPr>
          <w:rFonts w:ascii="Proxima Nova Rg" w:hAnsi="Proxima Nova Rg"/>
          <w:color w:val="58595B"/>
          <w:sz w:val="22"/>
        </w:rPr>
        <w:t>Sauce</w:t>
      </w:r>
    </w:p>
    <w:p w14:paraId="2B6DF0E4" w14:textId="10947E76" w:rsidR="001E08BD" w:rsidRDefault="001E08BD" w:rsidP="001E08BD">
      <w:pPr>
        <w:pStyle w:val="SubSectionCategory"/>
        <w:numPr>
          <w:ilvl w:val="0"/>
          <w:numId w:val="5"/>
        </w:numPr>
        <w:spacing w:after="0" w:line="240" w:lineRule="auto"/>
        <w:rPr>
          <w:rFonts w:ascii="Proxima Nova Rg" w:hAnsi="Proxima Nova Rg"/>
          <w:color w:val="58595B"/>
          <w:sz w:val="22"/>
        </w:rPr>
      </w:pPr>
      <w:r>
        <w:rPr>
          <w:rFonts w:ascii="Proxima Nova Rg" w:hAnsi="Proxima Nova Rg"/>
          <w:color w:val="58595B"/>
          <w:sz w:val="22"/>
        </w:rPr>
        <w:t>Garnish</w:t>
      </w:r>
    </w:p>
    <w:p w14:paraId="49E5F3B4" w14:textId="77777777" w:rsidR="006153DB" w:rsidRDefault="006153DB" w:rsidP="006153DB">
      <w:pPr>
        <w:pStyle w:val="SubSectionCategory"/>
        <w:spacing w:after="0" w:line="240" w:lineRule="auto"/>
        <w:rPr>
          <w:rFonts w:ascii="Proxima Nova Rg" w:hAnsi="Proxima Nova Rg"/>
          <w:color w:val="58595B"/>
          <w:sz w:val="22"/>
        </w:rPr>
      </w:pPr>
    </w:p>
    <w:p w14:paraId="15C31F54" w14:textId="77777777" w:rsidR="006153DB" w:rsidRDefault="006153DB" w:rsidP="006153DB">
      <w:pPr>
        <w:pStyle w:val="SubSectionCategory"/>
        <w:spacing w:after="0" w:line="240" w:lineRule="auto"/>
        <w:rPr>
          <w:rFonts w:ascii="Proxima Nova Rg" w:hAnsi="Proxima Nova Rg"/>
          <w:b/>
          <w:bCs/>
          <w:color w:val="58595B"/>
          <w:sz w:val="22"/>
        </w:rPr>
      </w:pPr>
      <w:r>
        <w:rPr>
          <w:rFonts w:ascii="Proxima Nova Rg" w:hAnsi="Proxima Nova Rg"/>
          <w:b/>
          <w:bCs/>
          <w:color w:val="58595B"/>
          <w:sz w:val="22"/>
        </w:rPr>
        <w:t>To Plate and Serve:</w:t>
      </w:r>
    </w:p>
    <w:p w14:paraId="2C91C930" w14:textId="78E8DEF2" w:rsidR="00707C46" w:rsidRDefault="00707C46" w:rsidP="00707C46">
      <w:pPr>
        <w:pStyle w:val="SubSectionCategory"/>
        <w:numPr>
          <w:ilvl w:val="0"/>
          <w:numId w:val="3"/>
        </w:numPr>
        <w:spacing w:after="0" w:line="240" w:lineRule="auto"/>
        <w:rPr>
          <w:rFonts w:ascii="Proxima Nova Rg" w:hAnsi="Proxima Nova Rg"/>
          <w:color w:val="58595B"/>
          <w:sz w:val="22"/>
        </w:rPr>
      </w:pPr>
      <w:r w:rsidRPr="00707C46">
        <w:rPr>
          <w:rFonts w:ascii="Proxima Nova Rg" w:hAnsi="Proxima Nova Rg"/>
          <w:color w:val="58595B"/>
          <w:sz w:val="22"/>
        </w:rPr>
        <w:t>For plating instructions, the goal is to provide a clear, step-by-step process that someone with basic to intermediate culinary training would be able to replicate without a picture. This could include cooks who are familiar with proper plating techniques, but not necessarily chefs with advanced skills. So, instructions should focus on both technique and presentation.</w:t>
      </w:r>
      <w:r>
        <w:rPr>
          <w:rFonts w:ascii="Proxima Nova Rg" w:hAnsi="Proxima Nova Rg"/>
          <w:color w:val="58595B"/>
          <w:sz w:val="22"/>
        </w:rPr>
        <w:t xml:space="preserve"> For example:</w:t>
      </w:r>
    </w:p>
    <w:p w14:paraId="7A502993" w14:textId="4F77A883" w:rsidR="00707C46" w:rsidRDefault="00707C46" w:rsidP="00707C46">
      <w:pPr>
        <w:pStyle w:val="SubSectionCategory"/>
        <w:numPr>
          <w:ilvl w:val="0"/>
          <w:numId w:val="3"/>
        </w:numPr>
        <w:spacing w:after="0" w:line="240" w:lineRule="auto"/>
        <w:rPr>
          <w:rFonts w:ascii="Proxima Nova Rg" w:hAnsi="Proxima Nova Rg"/>
          <w:color w:val="58595B"/>
          <w:sz w:val="22"/>
        </w:rPr>
      </w:pPr>
      <w:r>
        <w:rPr>
          <w:rFonts w:ascii="Proxima Nova Rg" w:hAnsi="Proxima Nova Rg"/>
          <w:color w:val="58595B"/>
          <w:sz w:val="22"/>
        </w:rPr>
        <w:t>S</w:t>
      </w:r>
      <w:r w:rsidRPr="00707C46">
        <w:rPr>
          <w:rFonts w:ascii="Proxima Nova Rg" w:hAnsi="Proxima Nova Rg"/>
          <w:color w:val="58595B"/>
          <w:sz w:val="22"/>
        </w:rPr>
        <w:t>pecify the plate size or type if it's important to the dish (e.g., “Use a 10-inch round plate”).</w:t>
      </w:r>
    </w:p>
    <w:p w14:paraId="5D911456" w14:textId="4449A23A" w:rsidR="00707C46" w:rsidRDefault="00707C46" w:rsidP="00707C46">
      <w:pPr>
        <w:pStyle w:val="SubSectionCategory"/>
        <w:numPr>
          <w:ilvl w:val="0"/>
          <w:numId w:val="3"/>
        </w:numPr>
        <w:spacing w:after="0" w:line="240" w:lineRule="auto"/>
        <w:rPr>
          <w:rFonts w:ascii="Proxima Nova Rg" w:hAnsi="Proxima Nova Rg"/>
          <w:color w:val="58595B"/>
          <w:sz w:val="22"/>
        </w:rPr>
      </w:pPr>
      <w:r w:rsidRPr="00707C46">
        <w:rPr>
          <w:rFonts w:ascii="Proxima Nova Rg" w:hAnsi="Proxima Nova Rg"/>
          <w:color w:val="58595B"/>
          <w:sz w:val="22"/>
        </w:rPr>
        <w:t>Use precise language when describing how items should be arranged relative to each other. Be specific if the item should be placed flat, stacked, or arranged in a specific pattern.</w:t>
      </w:r>
    </w:p>
    <w:p w14:paraId="7A81EBFD" w14:textId="57F6A221" w:rsidR="00707C46" w:rsidRDefault="00707C46" w:rsidP="00707C46">
      <w:pPr>
        <w:pStyle w:val="SubSectionCategory"/>
        <w:numPr>
          <w:ilvl w:val="0"/>
          <w:numId w:val="3"/>
        </w:numPr>
        <w:spacing w:after="0" w:line="240" w:lineRule="auto"/>
        <w:rPr>
          <w:rFonts w:ascii="Proxima Nova Rg" w:hAnsi="Proxima Nova Rg"/>
          <w:color w:val="58595B"/>
          <w:sz w:val="22"/>
        </w:rPr>
      </w:pPr>
      <w:r>
        <w:rPr>
          <w:rFonts w:ascii="Proxima Nova Rg" w:hAnsi="Proxima Nova Rg"/>
          <w:color w:val="58595B"/>
          <w:sz w:val="22"/>
        </w:rPr>
        <w:t xml:space="preserve">Specify </w:t>
      </w:r>
      <w:r w:rsidRPr="00707C46">
        <w:rPr>
          <w:rFonts w:ascii="Proxima Nova Rg" w:hAnsi="Proxima Nova Rg"/>
          <w:color w:val="58595B"/>
          <w:sz w:val="22"/>
        </w:rPr>
        <w:t>if the sauce should be spread, drizzled, or placed in a specific area.</w:t>
      </w:r>
    </w:p>
    <w:p w14:paraId="199A00F7" w14:textId="173BCB91" w:rsidR="00707C46" w:rsidRDefault="00707C46" w:rsidP="00707C46">
      <w:pPr>
        <w:pStyle w:val="SubSectionCategory"/>
        <w:numPr>
          <w:ilvl w:val="0"/>
          <w:numId w:val="3"/>
        </w:numPr>
        <w:spacing w:after="0" w:line="240" w:lineRule="auto"/>
        <w:rPr>
          <w:rFonts w:ascii="Proxima Nova Rg" w:hAnsi="Proxima Nova Rg"/>
          <w:color w:val="58595B"/>
          <w:sz w:val="22"/>
        </w:rPr>
      </w:pPr>
      <w:r w:rsidRPr="00707C46">
        <w:rPr>
          <w:rFonts w:ascii="Proxima Nova Rg" w:hAnsi="Proxima Nova Rg"/>
          <w:color w:val="58595B"/>
          <w:sz w:val="22"/>
        </w:rPr>
        <w:t>When instructing garnishes, be clear on how much to use (a light sprinkle, a dollop, etc.), and where to place them for balance and visual appeal.</w:t>
      </w:r>
    </w:p>
    <w:p w14:paraId="6D354642" w14:textId="6340F2D0" w:rsidR="00707C46" w:rsidRPr="00707C46" w:rsidRDefault="00707C46" w:rsidP="00707C46">
      <w:pPr>
        <w:pStyle w:val="SubSectionCategory"/>
        <w:numPr>
          <w:ilvl w:val="0"/>
          <w:numId w:val="3"/>
        </w:numPr>
        <w:spacing w:after="0" w:line="240" w:lineRule="auto"/>
        <w:rPr>
          <w:rFonts w:ascii="Proxima Nova Rg" w:hAnsi="Proxima Nova Rg"/>
          <w:color w:val="58595B"/>
          <w:sz w:val="22"/>
        </w:rPr>
      </w:pPr>
      <w:r w:rsidRPr="00707C46">
        <w:rPr>
          <w:rFonts w:ascii="Proxima Nova Rg" w:hAnsi="Proxima Nova Rg"/>
          <w:color w:val="58595B"/>
          <w:sz w:val="22"/>
        </w:rPr>
        <w:t>I</w:t>
      </w:r>
      <w:r w:rsidRPr="00707C46">
        <w:rPr>
          <w:rFonts w:ascii="Proxima Nova Rg" w:hAnsi="Proxima Nova Rg"/>
          <w:color w:val="58595B"/>
          <w:sz w:val="22"/>
        </w:rPr>
        <w:t>t</w:t>
      </w:r>
      <w:r>
        <w:rPr>
          <w:rFonts w:ascii="Proxima Nova Rg" w:hAnsi="Proxima Nova Rg"/>
          <w:color w:val="58595B"/>
          <w:sz w:val="22"/>
        </w:rPr>
        <w:t xml:space="preserve"> is also</w:t>
      </w:r>
      <w:r w:rsidRPr="00707C46">
        <w:rPr>
          <w:rFonts w:ascii="Proxima Nova Rg" w:hAnsi="Proxima Nova Rg"/>
          <w:color w:val="58595B"/>
          <w:sz w:val="22"/>
        </w:rPr>
        <w:t xml:space="preserve"> helpful to give cues about the desired visual look (e.g., “until the sauce forms a thin line” or “arranged in a circular pattern”).</w:t>
      </w:r>
    </w:p>
    <w:p w14:paraId="4A638043" w14:textId="77777777" w:rsidR="006153DB" w:rsidRDefault="006153DB" w:rsidP="006153DB">
      <w:pPr>
        <w:pStyle w:val="SubSectionCategory"/>
        <w:spacing w:after="0" w:line="240" w:lineRule="auto"/>
        <w:rPr>
          <w:rFonts w:ascii="Proxima Nova Rg" w:hAnsi="Proxima Nova Rg"/>
          <w:color w:val="58595B"/>
          <w:sz w:val="22"/>
        </w:rPr>
      </w:pPr>
    </w:p>
    <w:p w14:paraId="663C563D" w14:textId="77777777" w:rsidR="006153DB" w:rsidRDefault="00000000" w:rsidP="006153DB">
      <w:pPr>
        <w:pStyle w:val="SubSectionCategory"/>
        <w:spacing w:after="0" w:line="240" w:lineRule="auto"/>
        <w:rPr>
          <w:rFonts w:ascii="Proxima Nova Rg" w:hAnsi="Proxima Nova Rg"/>
          <w:color w:val="58595B"/>
          <w:sz w:val="22"/>
        </w:rPr>
      </w:pPr>
      <w:r>
        <w:rPr>
          <w:rFonts w:ascii="Proxima Nova Rg" w:hAnsi="Proxima Nova Rg"/>
          <w:color w:val="58595B"/>
          <w:sz w:val="22"/>
        </w:rPr>
        <w:pict w14:anchorId="38A34C94">
          <v:rect id="_x0000_i1026" style="width:0;height:1.5pt" o:hralign="center" o:hrstd="t" o:hr="t" fillcolor="#a0a0a0" stroked="f"/>
        </w:pict>
      </w:r>
    </w:p>
    <w:p w14:paraId="33C56270" w14:textId="77777777" w:rsidR="006153DB" w:rsidRDefault="006153DB" w:rsidP="006153DB">
      <w:pPr>
        <w:pStyle w:val="SubSectionCategory"/>
        <w:spacing w:after="0" w:line="240" w:lineRule="auto"/>
        <w:rPr>
          <w:rFonts w:ascii="Proxima Nova Rg" w:hAnsi="Proxima Nova Rg"/>
          <w:color w:val="58595B"/>
          <w:sz w:val="22"/>
        </w:rPr>
      </w:pPr>
    </w:p>
    <w:p w14:paraId="365E3B54" w14:textId="77777777" w:rsidR="006153DB" w:rsidRDefault="006153DB" w:rsidP="006153DB">
      <w:pPr>
        <w:pStyle w:val="SubSectionCategory"/>
        <w:spacing w:after="0" w:line="240" w:lineRule="auto"/>
        <w:rPr>
          <w:rFonts w:ascii="Proxima Nova Rg" w:hAnsi="Proxima Nova Rg"/>
          <w:b/>
          <w:bCs/>
          <w:i/>
          <w:iCs/>
          <w:color w:val="58595B"/>
          <w:sz w:val="22"/>
        </w:rPr>
      </w:pPr>
      <w:r>
        <w:rPr>
          <w:rFonts w:ascii="Proxima Nova Rg" w:hAnsi="Proxima Nova Rg"/>
          <w:b/>
          <w:bCs/>
          <w:i/>
          <w:iCs/>
          <w:color w:val="58595B"/>
          <w:sz w:val="22"/>
        </w:rPr>
        <w:t>Specialty Equipment Used</w:t>
      </w:r>
      <w:r w:rsidRPr="00EB2C57">
        <w:rPr>
          <w:rFonts w:ascii="Proxima Nova Rg" w:hAnsi="Proxima Nova Rg"/>
          <w:b/>
          <w:bCs/>
          <w:i/>
          <w:iCs/>
          <w:color w:val="58595B"/>
          <w:sz w:val="22"/>
        </w:rPr>
        <w:t>:</w:t>
      </w:r>
    </w:p>
    <w:p w14:paraId="5816DAC8" w14:textId="6B5ED04B" w:rsidR="006153DB" w:rsidRPr="00EB2C57" w:rsidRDefault="006153DB" w:rsidP="006153DB">
      <w:pPr>
        <w:pStyle w:val="SubSectionCategory"/>
        <w:numPr>
          <w:ilvl w:val="0"/>
          <w:numId w:val="4"/>
        </w:numPr>
        <w:spacing w:after="0" w:line="240" w:lineRule="auto"/>
        <w:rPr>
          <w:rFonts w:ascii="Proxima Nova Rg" w:hAnsi="Proxima Nova Rg"/>
          <w:color w:val="58595B"/>
          <w:sz w:val="22"/>
        </w:rPr>
      </w:pPr>
      <w:r>
        <w:rPr>
          <w:rFonts w:ascii="Proxima Nova Rg" w:hAnsi="Proxima Nova Rg"/>
          <w:color w:val="58595B"/>
          <w:sz w:val="22"/>
        </w:rPr>
        <w:t xml:space="preserve">List </w:t>
      </w:r>
      <w:r w:rsidR="00707C46">
        <w:rPr>
          <w:rFonts w:ascii="Proxima Nova Rg" w:hAnsi="Proxima Nova Rg"/>
          <w:color w:val="58595B"/>
          <w:sz w:val="22"/>
        </w:rPr>
        <w:t>all equipment used that is outside of what is included in the AHF Culinary Competition Equipment list.</w:t>
      </w:r>
    </w:p>
    <w:p w14:paraId="5ACE573A" w14:textId="1CB78363" w:rsidR="00467E4F" w:rsidRDefault="00467E4F" w:rsidP="00467E4F">
      <w:pPr>
        <w:pStyle w:val="BodyCopy"/>
      </w:pPr>
    </w:p>
    <w:p w14:paraId="64809F5E" w14:textId="77777777" w:rsidR="00914ADE" w:rsidRPr="004D1DF1" w:rsidRDefault="00914ADE" w:rsidP="00467E4F">
      <w:pPr>
        <w:pStyle w:val="BodyCopy"/>
      </w:pPr>
    </w:p>
    <w:sectPr w:rsidR="00914ADE" w:rsidRPr="004D1DF1" w:rsidSect="007F2F5C">
      <w:headerReference w:type="default" r:id="rId8"/>
      <w:footerReference w:type="default" r:id="rId9"/>
      <w:pgSz w:w="12240" w:h="15840"/>
      <w:pgMar w:top="2070" w:right="1440" w:bottom="1440" w:left="1440" w:header="720" w:footer="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90488" w14:textId="77777777" w:rsidR="00CD4B63" w:rsidRDefault="00CD4B63" w:rsidP="00481577">
      <w:pPr>
        <w:spacing w:after="0" w:line="240" w:lineRule="auto"/>
      </w:pPr>
      <w:r>
        <w:separator/>
      </w:r>
    </w:p>
  </w:endnote>
  <w:endnote w:type="continuationSeparator" w:id="0">
    <w:p w14:paraId="5A7EA1A8" w14:textId="77777777" w:rsidR="00CD4B63" w:rsidRDefault="00CD4B63" w:rsidP="0048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Lt">
    <w:panose1 w:val="02000506030000020004"/>
    <w:charset w:val="00"/>
    <w:family w:val="modern"/>
    <w:notTrueType/>
    <w:pitch w:val="variable"/>
    <w:sig w:usb0="A00000AF" w:usb1="5000E0FB" w:usb2="00000000" w:usb3="00000000" w:csb0="0000019B" w:csb1="00000000"/>
  </w:font>
  <w:font w:name="Proxima Nova Th">
    <w:altName w:val="Tahoma"/>
    <w:panose1 w:val="02000506030000020004"/>
    <w:charset w:val="00"/>
    <w:family w:val="modern"/>
    <w:notTrueType/>
    <w:pitch w:val="variable"/>
    <w:sig w:usb0="A00000AF" w:usb1="5000E0FB" w:usb2="00000000" w:usb3="00000000" w:csb0="0000019B" w:csb1="00000000"/>
  </w:font>
  <w:font w:name="Proxima Nova Rg">
    <w:altName w:val="Tahoma"/>
    <w:panose1 w:val="02000506030000020004"/>
    <w:charset w:val="00"/>
    <w:family w:val="modern"/>
    <w:notTrueType/>
    <w:pitch w:val="variable"/>
    <w:sig w:usb0="A00000AF" w:usb1="5000E0FB" w:usb2="00000000" w:usb3="00000000" w:csb0="0000019B" w:csb1="00000000"/>
  </w:font>
  <w:font w:name="Proxima Nova Semibold">
    <w:altName w:val="Tahom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853548"/>
      <w:docPartObj>
        <w:docPartGallery w:val="Page Numbers (Bottom of Page)"/>
        <w:docPartUnique/>
      </w:docPartObj>
    </w:sdtPr>
    <w:sdtEndPr>
      <w:rPr>
        <w:noProof/>
      </w:rPr>
    </w:sdtEndPr>
    <w:sdtContent>
      <w:p w14:paraId="2053E86D" w14:textId="77777777" w:rsidR="00467E4F" w:rsidRDefault="00467E4F">
        <w:pPr>
          <w:pStyle w:val="Footer"/>
          <w:jc w:val="right"/>
        </w:pPr>
        <w:r>
          <w:rPr>
            <w:noProof/>
          </w:rPr>
          <w:drawing>
            <wp:anchor distT="0" distB="0" distL="114300" distR="114300" simplePos="0" relativeHeight="251658240" behindDoc="1" locked="0" layoutInCell="1" allowOverlap="1" wp14:anchorId="4FB811A9" wp14:editId="318C7011">
              <wp:simplePos x="0" y="0"/>
              <wp:positionH relativeFrom="margin">
                <wp:posOffset>-913130</wp:posOffset>
              </wp:positionH>
              <wp:positionV relativeFrom="paragraph">
                <wp:posOffset>-173355</wp:posOffset>
              </wp:positionV>
              <wp:extent cx="7771293" cy="685800"/>
              <wp:effectExtent l="0" t="0" r="1270" b="0"/>
              <wp:wrapNone/>
              <wp:docPr id="97819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18827" name="Picture 1363118827"/>
                      <pic:cNvPicPr/>
                    </pic:nvPicPr>
                    <pic:blipFill>
                      <a:blip r:embed="rId1">
                        <a:extLst>
                          <a:ext uri="{28A0092B-C50C-407E-A947-70E740481C1C}">
                            <a14:useLocalDpi xmlns:a14="http://schemas.microsoft.com/office/drawing/2010/main" val="0"/>
                          </a:ext>
                        </a:extLst>
                      </a:blip>
                      <a:stretch>
                        <a:fillRect/>
                      </a:stretch>
                    </pic:blipFill>
                    <pic:spPr>
                      <a:xfrm>
                        <a:off x="0" y="0"/>
                        <a:ext cx="7771293" cy="685800"/>
                      </a:xfrm>
                      <a:prstGeom prst="rect">
                        <a:avLst/>
                      </a:prstGeom>
                    </pic:spPr>
                  </pic:pic>
                </a:graphicData>
              </a:graphic>
              <wp14:sizeRelH relativeFrom="page">
                <wp14:pctWidth>0</wp14:pctWidth>
              </wp14:sizeRelH>
              <wp14:sizeRelV relativeFrom="page">
                <wp14:pctHeight>0</wp14:pctHeight>
              </wp14:sizeRelV>
            </wp:anchor>
          </w:drawing>
        </w:r>
        <w:r w:rsidRPr="00467E4F">
          <w:rPr>
            <w:rStyle w:val="BodyCopyChar"/>
            <w:color w:val="FFFFFF" w:themeColor="background1"/>
          </w:rPr>
          <w:fldChar w:fldCharType="begin"/>
        </w:r>
        <w:r w:rsidRPr="00467E4F">
          <w:rPr>
            <w:rStyle w:val="BodyCopyChar"/>
            <w:color w:val="FFFFFF" w:themeColor="background1"/>
          </w:rPr>
          <w:instrText xml:space="preserve"> PAGE   \* MERGEFORMAT </w:instrText>
        </w:r>
        <w:r w:rsidRPr="00467E4F">
          <w:rPr>
            <w:rStyle w:val="BodyCopyChar"/>
            <w:color w:val="FFFFFF" w:themeColor="background1"/>
          </w:rPr>
          <w:fldChar w:fldCharType="separate"/>
        </w:r>
        <w:r w:rsidRPr="00467E4F">
          <w:rPr>
            <w:rStyle w:val="BodyCopyChar"/>
            <w:color w:val="FFFFFF" w:themeColor="background1"/>
          </w:rPr>
          <w:t>2</w:t>
        </w:r>
        <w:r w:rsidRPr="00467E4F">
          <w:rPr>
            <w:rStyle w:val="BodyCopyChar"/>
            <w:color w:val="FFFFFF" w:themeColor="background1"/>
          </w:rPr>
          <w:fldChar w:fldCharType="end"/>
        </w:r>
      </w:p>
    </w:sdtContent>
  </w:sdt>
  <w:p w14:paraId="44031CE1" w14:textId="1A82A07F" w:rsidR="00481577" w:rsidRDefault="00481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BB542" w14:textId="77777777" w:rsidR="00CD4B63" w:rsidRDefault="00CD4B63" w:rsidP="00481577">
      <w:pPr>
        <w:spacing w:after="0" w:line="240" w:lineRule="auto"/>
      </w:pPr>
      <w:r>
        <w:separator/>
      </w:r>
    </w:p>
  </w:footnote>
  <w:footnote w:type="continuationSeparator" w:id="0">
    <w:p w14:paraId="0A754B15" w14:textId="77777777" w:rsidR="00CD4B63" w:rsidRDefault="00CD4B63" w:rsidP="00481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4E3B" w14:textId="5A7EEE5C" w:rsidR="004E52D3" w:rsidRDefault="00F51DB7">
    <w:pPr>
      <w:pStyle w:val="Header"/>
    </w:pPr>
    <w:r>
      <w:rPr>
        <w:noProof/>
      </w:rPr>
      <w:drawing>
        <wp:anchor distT="0" distB="0" distL="114300" distR="114300" simplePos="0" relativeHeight="251660288" behindDoc="0" locked="0" layoutInCell="1" allowOverlap="1" wp14:anchorId="64D0DECD" wp14:editId="073C8D67">
          <wp:simplePos x="0" y="0"/>
          <wp:positionH relativeFrom="margin">
            <wp:posOffset>5228590</wp:posOffset>
          </wp:positionH>
          <wp:positionV relativeFrom="paragraph">
            <wp:posOffset>-285750</wp:posOffset>
          </wp:positionV>
          <wp:extent cx="1335379" cy="981075"/>
          <wp:effectExtent l="0" t="0" r="0" b="0"/>
          <wp:wrapNone/>
          <wp:docPr id="98247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4484" b="14444"/>
                  <a:stretch/>
                </pic:blipFill>
                <pic:spPr bwMode="auto">
                  <a:xfrm>
                    <a:off x="0" y="0"/>
                    <a:ext cx="1335379" cy="981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E52D3">
      <w:rPr>
        <w:noProof/>
      </w:rPr>
      <w:drawing>
        <wp:anchor distT="0" distB="0" distL="114300" distR="114300" simplePos="0" relativeHeight="251659264" behindDoc="1" locked="0" layoutInCell="1" allowOverlap="1" wp14:anchorId="14724E38" wp14:editId="05DD3E62">
          <wp:simplePos x="0" y="0"/>
          <wp:positionH relativeFrom="column">
            <wp:posOffset>-723900</wp:posOffset>
          </wp:positionH>
          <wp:positionV relativeFrom="paragraph">
            <wp:posOffset>-457200</wp:posOffset>
          </wp:positionV>
          <wp:extent cx="3133725" cy="1469135"/>
          <wp:effectExtent l="0" t="0" r="0" b="0"/>
          <wp:wrapNone/>
          <wp:docPr id="827816481" name="Picture 3" descr="A logo for a food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58837" name="Picture 3" descr="A logo for a food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133725" cy="1469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0F4F"/>
    <w:multiLevelType w:val="hybridMultilevel"/>
    <w:tmpl w:val="1B8E5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07E0A"/>
    <w:multiLevelType w:val="hybridMultilevel"/>
    <w:tmpl w:val="2E46B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34874"/>
    <w:multiLevelType w:val="hybridMultilevel"/>
    <w:tmpl w:val="A04C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522183"/>
    <w:multiLevelType w:val="hybridMultilevel"/>
    <w:tmpl w:val="DE1A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B578F"/>
    <w:multiLevelType w:val="hybridMultilevel"/>
    <w:tmpl w:val="A78AE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813370">
    <w:abstractNumId w:val="4"/>
  </w:num>
  <w:num w:numId="2" w16cid:durableId="2035301221">
    <w:abstractNumId w:val="2"/>
  </w:num>
  <w:num w:numId="3" w16cid:durableId="441416311">
    <w:abstractNumId w:val="3"/>
  </w:num>
  <w:num w:numId="4" w16cid:durableId="1495755949">
    <w:abstractNumId w:val="0"/>
  </w:num>
  <w:num w:numId="5" w16cid:durableId="48439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77"/>
    <w:rsid w:val="00100258"/>
    <w:rsid w:val="001365BA"/>
    <w:rsid w:val="001B5B16"/>
    <w:rsid w:val="001E08BD"/>
    <w:rsid w:val="00467E4F"/>
    <w:rsid w:val="00481577"/>
    <w:rsid w:val="004D1DF1"/>
    <w:rsid w:val="004E52D3"/>
    <w:rsid w:val="0057540A"/>
    <w:rsid w:val="006153DB"/>
    <w:rsid w:val="006846D0"/>
    <w:rsid w:val="006E665A"/>
    <w:rsid w:val="00707C46"/>
    <w:rsid w:val="007859C5"/>
    <w:rsid w:val="007F2F5C"/>
    <w:rsid w:val="008041F8"/>
    <w:rsid w:val="008960EC"/>
    <w:rsid w:val="009078A0"/>
    <w:rsid w:val="00914ADE"/>
    <w:rsid w:val="00981FEC"/>
    <w:rsid w:val="00996574"/>
    <w:rsid w:val="009A0676"/>
    <w:rsid w:val="00A7352C"/>
    <w:rsid w:val="00CD4B63"/>
    <w:rsid w:val="00D753A4"/>
    <w:rsid w:val="00E025DB"/>
    <w:rsid w:val="00ED70F9"/>
    <w:rsid w:val="00F35249"/>
    <w:rsid w:val="00F51DB7"/>
    <w:rsid w:val="00F776C8"/>
    <w:rsid w:val="00FC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A377"/>
  <w15:chartTrackingRefBased/>
  <w15:docId w15:val="{F6FF5FC4-D212-4595-B66E-503CD7DA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577"/>
  </w:style>
  <w:style w:type="paragraph" w:styleId="Footer">
    <w:name w:val="footer"/>
    <w:basedOn w:val="Normal"/>
    <w:link w:val="FooterChar"/>
    <w:uiPriority w:val="99"/>
    <w:unhideWhenUsed/>
    <w:rsid w:val="00481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577"/>
  </w:style>
  <w:style w:type="paragraph" w:customStyle="1" w:styleId="BasicParagraph">
    <w:name w:val="[Basic Paragraph]"/>
    <w:basedOn w:val="Normal"/>
    <w:uiPriority w:val="99"/>
    <w:rsid w:val="00481577"/>
    <w:pPr>
      <w:autoSpaceDE w:val="0"/>
      <w:autoSpaceDN w:val="0"/>
      <w:adjustRightInd w:val="0"/>
      <w:spacing w:after="0" w:line="288" w:lineRule="auto"/>
      <w:textAlignment w:val="center"/>
    </w:pPr>
    <w:rPr>
      <w:rFonts w:ascii="Proxima Nova Lt" w:hAnsi="Proxima Nova Lt" w:cs="Proxima Nova Lt"/>
      <w:color w:val="000000"/>
      <w:kern w:val="0"/>
    </w:rPr>
  </w:style>
  <w:style w:type="paragraph" w:customStyle="1" w:styleId="TitleSectionTitle">
    <w:name w:val="Title / Section Title"/>
    <w:basedOn w:val="Normal"/>
    <w:link w:val="TitleSectionTitleChar"/>
    <w:qFormat/>
    <w:rsid w:val="00481577"/>
    <w:pPr>
      <w:spacing w:line="240" w:lineRule="auto"/>
    </w:pPr>
    <w:rPr>
      <w:rFonts w:ascii="Proxima Nova Th" w:hAnsi="Proxima Nova Th"/>
      <w:color w:val="262262"/>
      <w:sz w:val="76"/>
    </w:rPr>
  </w:style>
  <w:style w:type="character" w:customStyle="1" w:styleId="TitleSectionTitleChar">
    <w:name w:val="Title / Section Title Char"/>
    <w:basedOn w:val="DefaultParagraphFont"/>
    <w:link w:val="TitleSectionTitle"/>
    <w:rsid w:val="00481577"/>
    <w:rPr>
      <w:rFonts w:ascii="Proxima Nova Th" w:hAnsi="Proxima Nova Th"/>
      <w:color w:val="262262"/>
      <w:sz w:val="76"/>
    </w:rPr>
  </w:style>
  <w:style w:type="paragraph" w:customStyle="1" w:styleId="SubSectionTitle">
    <w:name w:val="Sub Section Title"/>
    <w:basedOn w:val="Normal"/>
    <w:link w:val="SubSectionTitleChar"/>
    <w:qFormat/>
    <w:rsid w:val="00481577"/>
    <w:pPr>
      <w:spacing w:line="240" w:lineRule="auto"/>
    </w:pPr>
    <w:rPr>
      <w:rFonts w:ascii="Proxima Nova Th" w:hAnsi="Proxima Nova Th"/>
      <w:color w:val="3A7FBE"/>
      <w:sz w:val="36"/>
    </w:rPr>
  </w:style>
  <w:style w:type="character" w:customStyle="1" w:styleId="SubSectionTitleChar">
    <w:name w:val="Sub Section Title Char"/>
    <w:basedOn w:val="DefaultParagraphFont"/>
    <w:link w:val="SubSectionTitle"/>
    <w:rsid w:val="00481577"/>
    <w:rPr>
      <w:rFonts w:ascii="Proxima Nova Th" w:hAnsi="Proxima Nova Th"/>
      <w:color w:val="3A7FBE"/>
      <w:sz w:val="36"/>
    </w:rPr>
  </w:style>
  <w:style w:type="paragraph" w:customStyle="1" w:styleId="SubSectionCategory">
    <w:name w:val="Sub Section Category"/>
    <w:basedOn w:val="Normal"/>
    <w:link w:val="SubSectionCategoryChar"/>
    <w:qFormat/>
    <w:rsid w:val="004D1DF1"/>
    <w:rPr>
      <w:rFonts w:ascii="Proxima Nova Th" w:hAnsi="Proxima Nova Th"/>
      <w:color w:val="18A8AA"/>
      <w:sz w:val="28"/>
    </w:rPr>
  </w:style>
  <w:style w:type="character" w:customStyle="1" w:styleId="SubSectionCategoryChar">
    <w:name w:val="Sub Section Category Char"/>
    <w:basedOn w:val="DefaultParagraphFont"/>
    <w:link w:val="SubSectionCategory"/>
    <w:rsid w:val="004D1DF1"/>
    <w:rPr>
      <w:rFonts w:ascii="Proxima Nova Th" w:hAnsi="Proxima Nova Th"/>
      <w:color w:val="18A8AA"/>
      <w:sz w:val="28"/>
    </w:rPr>
  </w:style>
  <w:style w:type="paragraph" w:customStyle="1" w:styleId="BodyCopy">
    <w:name w:val="Body Copy"/>
    <w:basedOn w:val="Normal"/>
    <w:link w:val="BodyCopyChar"/>
    <w:qFormat/>
    <w:rsid w:val="004D1DF1"/>
    <w:pPr>
      <w:spacing w:after="40" w:line="240" w:lineRule="auto"/>
    </w:pPr>
    <w:rPr>
      <w:rFonts w:ascii="Proxima Nova Rg" w:hAnsi="Proxima Nova Rg"/>
      <w:color w:val="58595B"/>
    </w:rPr>
  </w:style>
  <w:style w:type="character" w:customStyle="1" w:styleId="BodyCopyChar">
    <w:name w:val="Body Copy Char"/>
    <w:basedOn w:val="DefaultParagraphFont"/>
    <w:link w:val="BodyCopy"/>
    <w:rsid w:val="004D1DF1"/>
    <w:rPr>
      <w:rFonts w:ascii="Proxima Nova Rg" w:hAnsi="Proxima Nova Rg"/>
      <w:color w:val="58595B"/>
    </w:rPr>
  </w:style>
  <w:style w:type="paragraph" w:customStyle="1" w:styleId="GraphicImageTitle">
    <w:name w:val="Graphic/Image Title"/>
    <w:basedOn w:val="Normal"/>
    <w:link w:val="GraphicImageTitleChar"/>
    <w:qFormat/>
    <w:rsid w:val="004D1DF1"/>
    <w:pPr>
      <w:spacing w:after="0" w:line="240" w:lineRule="auto"/>
    </w:pPr>
    <w:rPr>
      <w:rFonts w:ascii="Proxima Nova Semibold" w:hAnsi="Proxima Nova Semibold"/>
      <w:i/>
      <w:color w:val="97989A"/>
    </w:rPr>
  </w:style>
  <w:style w:type="character" w:customStyle="1" w:styleId="GraphicImageTitleChar">
    <w:name w:val="Graphic/Image Title Char"/>
    <w:basedOn w:val="DefaultParagraphFont"/>
    <w:link w:val="GraphicImageTitle"/>
    <w:rsid w:val="004D1DF1"/>
    <w:rPr>
      <w:rFonts w:ascii="Proxima Nova Semibold" w:hAnsi="Proxima Nova Semibold"/>
      <w:i/>
      <w:color w:val="97989A"/>
    </w:rPr>
  </w:style>
  <w:style w:type="paragraph" w:customStyle="1" w:styleId="Quotes">
    <w:name w:val="Quotes"/>
    <w:basedOn w:val="Normal"/>
    <w:link w:val="QuotesChar"/>
    <w:qFormat/>
    <w:rsid w:val="00467E4F"/>
    <w:rPr>
      <w:rFonts w:ascii="Proxima Nova Semibold" w:hAnsi="Proxima Nova Semibold"/>
      <w:i/>
      <w:color w:val="3A7FBE"/>
      <w:sz w:val="32"/>
    </w:rPr>
  </w:style>
  <w:style w:type="character" w:customStyle="1" w:styleId="QuotesChar">
    <w:name w:val="Quotes Char"/>
    <w:basedOn w:val="DefaultParagraphFont"/>
    <w:link w:val="Quotes"/>
    <w:rsid w:val="00467E4F"/>
    <w:rPr>
      <w:rFonts w:ascii="Proxima Nova Semibold" w:hAnsi="Proxima Nova Semibold"/>
      <w:i/>
      <w:color w:val="3A7FBE"/>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2A72-5604-4327-B160-A34511D6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Bennett</dc:creator>
  <cp:keywords/>
  <dc:description/>
  <cp:lastModifiedBy>Christin Swingle</cp:lastModifiedBy>
  <cp:revision>9</cp:revision>
  <dcterms:created xsi:type="dcterms:W3CDTF">2024-02-01T18:53:00Z</dcterms:created>
  <dcterms:modified xsi:type="dcterms:W3CDTF">2025-02-13T15:52:00Z</dcterms:modified>
</cp:coreProperties>
</file>